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65" w:rsidRDefault="002A7E4E" w:rsidP="00852A65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200275" cy="5350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_Hz_Grad_3C-CMYK_Sm_0815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35" cy="54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794" w:rsidRPr="001650C3" w:rsidRDefault="00852A65" w:rsidP="00F573C2">
      <w:pPr>
        <w:jc w:val="center"/>
        <w:rPr>
          <w:b/>
          <w:sz w:val="28"/>
          <w:szCs w:val="32"/>
        </w:rPr>
      </w:pPr>
      <w:r w:rsidRPr="001650C3">
        <w:rPr>
          <w:b/>
          <w:sz w:val="28"/>
          <w:szCs w:val="32"/>
        </w:rPr>
        <w:t>Chi</w:t>
      </w:r>
      <w:r w:rsidR="00F573C2" w:rsidRPr="001650C3">
        <w:rPr>
          <w:b/>
          <w:sz w:val="28"/>
          <w:szCs w:val="32"/>
        </w:rPr>
        <w:t xml:space="preserve">ldren’s National Medical Center </w:t>
      </w:r>
    </w:p>
    <w:p w:rsidR="00852A65" w:rsidRPr="001650C3" w:rsidRDefault="00852A65" w:rsidP="00F573C2">
      <w:pPr>
        <w:jc w:val="center"/>
        <w:rPr>
          <w:b/>
          <w:sz w:val="28"/>
          <w:szCs w:val="32"/>
        </w:rPr>
      </w:pPr>
      <w:r w:rsidRPr="001650C3">
        <w:rPr>
          <w:b/>
          <w:sz w:val="28"/>
          <w:szCs w:val="32"/>
        </w:rPr>
        <w:t>D</w:t>
      </w:r>
      <w:r w:rsidR="001C23E2">
        <w:rPr>
          <w:b/>
          <w:sz w:val="28"/>
          <w:szCs w:val="32"/>
        </w:rPr>
        <w:t>epartment</w:t>
      </w:r>
      <w:bookmarkStart w:id="0" w:name="_GoBack"/>
      <w:bookmarkEnd w:id="0"/>
      <w:r w:rsidRPr="001650C3">
        <w:rPr>
          <w:b/>
          <w:sz w:val="28"/>
          <w:szCs w:val="32"/>
        </w:rPr>
        <w:t xml:space="preserve"> of Transport Medicine</w:t>
      </w:r>
    </w:p>
    <w:p w:rsidR="00852A65" w:rsidRPr="001650C3" w:rsidRDefault="00824E96" w:rsidP="00852A65">
      <w:pPr>
        <w:jc w:val="center"/>
        <w:rPr>
          <w:b/>
          <w:sz w:val="28"/>
          <w:szCs w:val="28"/>
        </w:rPr>
      </w:pPr>
      <w:r w:rsidRPr="001650C3">
        <w:rPr>
          <w:b/>
          <w:sz w:val="28"/>
          <w:szCs w:val="28"/>
        </w:rPr>
        <w:t xml:space="preserve">PALS Payment </w:t>
      </w:r>
      <w:r w:rsidR="00E03794" w:rsidRPr="001650C3">
        <w:rPr>
          <w:b/>
          <w:sz w:val="28"/>
          <w:szCs w:val="28"/>
        </w:rPr>
        <w:t>Instructions</w:t>
      </w:r>
    </w:p>
    <w:p w:rsidR="00F573C2" w:rsidRPr="00F573C2" w:rsidRDefault="00F573C2" w:rsidP="00852A65">
      <w:pPr>
        <w:jc w:val="center"/>
        <w:rPr>
          <w:sz w:val="16"/>
          <w:szCs w:val="16"/>
        </w:rPr>
      </w:pPr>
    </w:p>
    <w:p w:rsidR="00E03794" w:rsidRPr="00814E67" w:rsidRDefault="001650C3" w:rsidP="001650C3">
      <w:pPr>
        <w:jc w:val="center"/>
        <w:rPr>
          <w:b/>
          <w:sz w:val="28"/>
        </w:rPr>
      </w:pPr>
      <w:r w:rsidRPr="00814E67">
        <w:rPr>
          <w:b/>
          <w:sz w:val="28"/>
        </w:rPr>
        <w:t>**</w:t>
      </w:r>
      <w:r w:rsidRPr="00814E67">
        <w:rPr>
          <w:b/>
          <w:sz w:val="28"/>
          <w:u w:val="single"/>
        </w:rPr>
        <w:t xml:space="preserve">Please note: </w:t>
      </w:r>
      <w:r w:rsidR="00DD30C9">
        <w:rPr>
          <w:b/>
          <w:sz w:val="28"/>
          <w:u w:val="single"/>
        </w:rPr>
        <w:t>Staff must complete payment information prior to course registration</w:t>
      </w:r>
      <w:r w:rsidRPr="00814E67">
        <w:rPr>
          <w:b/>
          <w:sz w:val="28"/>
        </w:rPr>
        <w:t>**</w:t>
      </w:r>
    </w:p>
    <w:p w:rsidR="001650C3" w:rsidRDefault="001650C3" w:rsidP="00E03794"/>
    <w:p w:rsidR="00E03794" w:rsidRPr="00E03794" w:rsidRDefault="001650C3" w:rsidP="00E03794">
      <w:r>
        <w:t>Payment methods for</w:t>
      </w:r>
      <w:r w:rsidR="00E03794" w:rsidRPr="00E03794">
        <w:t xml:space="preserve"> Children’s National </w:t>
      </w:r>
      <w:r>
        <w:t xml:space="preserve">Medical Center </w:t>
      </w:r>
      <w:r w:rsidR="00E03794" w:rsidRPr="00E03794">
        <w:t>PALS/PEARS course</w:t>
      </w:r>
      <w:r>
        <w:t>s</w:t>
      </w:r>
      <w:r w:rsidR="00E03794" w:rsidRPr="00E03794">
        <w:t>:</w:t>
      </w:r>
    </w:p>
    <w:p w:rsidR="00E03794" w:rsidRDefault="00E03794" w:rsidP="00E03794"/>
    <w:p w:rsidR="00626001" w:rsidRPr="00626001" w:rsidRDefault="00626001" w:rsidP="00626001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IF YOU ARE A CHILDREN’S NATIONAL RN, DO NOT FOLLOW THESE STEPS. FOLLOW THIS LINK TO SUBMIT YOUR INFORMATION FOR A PROMO CODE. </w:t>
      </w:r>
      <w:r w:rsidRPr="00626001">
        <w:rPr>
          <w:b/>
          <w:color w:val="FF0000"/>
        </w:rPr>
        <w:t>https://cnmc.proteanhub.com/public/show_form.php?form_id=69568</w:t>
      </w:r>
    </w:p>
    <w:p w:rsidR="00626001" w:rsidRDefault="00626001" w:rsidP="00E03794">
      <w:pPr>
        <w:rPr>
          <w:b/>
          <w:u w:val="single"/>
        </w:rPr>
      </w:pPr>
    </w:p>
    <w:p w:rsidR="00626001" w:rsidRDefault="00626001" w:rsidP="00E03794">
      <w:pPr>
        <w:rPr>
          <w:b/>
          <w:u w:val="single"/>
        </w:rPr>
      </w:pPr>
      <w:r>
        <w:rPr>
          <w:b/>
          <w:u w:val="single"/>
        </w:rPr>
        <w:t>ALL NON-NURSING STAFF, FOLLOW THESE INSTRUCTIONS:</w:t>
      </w:r>
    </w:p>
    <w:p w:rsidR="00626001" w:rsidRDefault="00626001" w:rsidP="00E03794">
      <w:pPr>
        <w:rPr>
          <w:b/>
          <w:u w:val="single"/>
        </w:rPr>
      </w:pPr>
    </w:p>
    <w:p w:rsidR="00E03794" w:rsidRPr="00814E67" w:rsidRDefault="00E03794" w:rsidP="00E03794">
      <w:pPr>
        <w:rPr>
          <w:b/>
          <w:u w:val="single"/>
        </w:rPr>
      </w:pPr>
      <w:r w:rsidRPr="00814E67">
        <w:rPr>
          <w:b/>
          <w:u w:val="single"/>
        </w:rPr>
        <w:t>OPTION 1 – SELF-PAY:</w:t>
      </w:r>
    </w:p>
    <w:p w:rsidR="00E03794" w:rsidRPr="00E03794" w:rsidRDefault="001650C3" w:rsidP="00CC53D1">
      <w:pPr>
        <w:pStyle w:val="ListParagraph"/>
      </w:pPr>
      <w:r>
        <w:t>S</w:t>
      </w:r>
      <w:r w:rsidR="00E03794" w:rsidRPr="00E03794">
        <w:t>elf-pay w</w:t>
      </w:r>
      <w:r>
        <w:t xml:space="preserve">ith a credit card on line or </w:t>
      </w:r>
      <w:r w:rsidR="00E03794" w:rsidRPr="00E03794">
        <w:t>contact the PALS Administrator, Valerie Cl</w:t>
      </w:r>
      <w:r w:rsidR="00E03794">
        <w:t xml:space="preserve">arke, to pay by check or cash. </w:t>
      </w:r>
      <w:r>
        <w:t xml:space="preserve">Valerie Clarke, </w:t>
      </w:r>
      <w:hyperlink r:id="rId9" w:history="1">
        <w:r w:rsidR="00E03794" w:rsidRPr="0007433F">
          <w:rPr>
            <w:rStyle w:val="Hyperlink"/>
          </w:rPr>
          <w:t>vclarke@childrensnational.org</w:t>
        </w:r>
      </w:hyperlink>
      <w:r>
        <w:t xml:space="preserve">, </w:t>
      </w:r>
      <w:r w:rsidR="00E03794">
        <w:t>2</w:t>
      </w:r>
      <w:r>
        <w:t>02-476-3199</w:t>
      </w:r>
    </w:p>
    <w:p w:rsidR="00E03794" w:rsidRPr="00E03794" w:rsidRDefault="00E03794" w:rsidP="00E03794"/>
    <w:p w:rsidR="00E03794" w:rsidRPr="00814E67" w:rsidRDefault="00DD30C9" w:rsidP="00E03794">
      <w:pPr>
        <w:rPr>
          <w:b/>
          <w:u w:val="single"/>
        </w:rPr>
      </w:pPr>
      <w:r>
        <w:rPr>
          <w:b/>
          <w:u w:val="single"/>
        </w:rPr>
        <w:t>OPTION 2</w:t>
      </w:r>
      <w:r w:rsidR="00E03794" w:rsidRPr="00814E67">
        <w:rPr>
          <w:b/>
          <w:u w:val="single"/>
        </w:rPr>
        <w:t xml:space="preserve"> – Departmental Sponsorship:</w:t>
      </w:r>
    </w:p>
    <w:p w:rsidR="00E03794" w:rsidRPr="001650C3" w:rsidRDefault="00E03794" w:rsidP="001650C3">
      <w:pPr>
        <w:ind w:firstLine="360"/>
        <w:rPr>
          <w:u w:val="single"/>
        </w:rPr>
      </w:pPr>
      <w:r w:rsidRPr="001650C3">
        <w:rPr>
          <w:u w:val="single"/>
        </w:rPr>
        <w:t>Instructions for the PALS Registration Process for Departmental Sponsorship:</w:t>
      </w:r>
    </w:p>
    <w:p w:rsidR="00E03794" w:rsidRPr="00E03794" w:rsidRDefault="001650C3" w:rsidP="001650C3">
      <w:pPr>
        <w:pStyle w:val="ListParagraph"/>
        <w:numPr>
          <w:ilvl w:val="0"/>
          <w:numId w:val="7"/>
        </w:numPr>
        <w:ind w:left="1080" w:hanging="360"/>
      </w:pPr>
      <w:r>
        <w:t xml:space="preserve">CNMC </w:t>
      </w:r>
      <w:r w:rsidR="00E03794" w:rsidRPr="00E03794">
        <w:t>Employee completes PALS Payment From.</w:t>
      </w:r>
    </w:p>
    <w:p w:rsidR="00E03794" w:rsidRPr="00E03794" w:rsidRDefault="00E03794" w:rsidP="001650C3">
      <w:pPr>
        <w:pStyle w:val="ListParagraph"/>
        <w:numPr>
          <w:ilvl w:val="0"/>
          <w:numId w:val="7"/>
        </w:numPr>
        <w:ind w:left="1080" w:hanging="360"/>
      </w:pPr>
      <w:r w:rsidRPr="00E03794">
        <w:t>Employee submits form to their department for management approval.</w:t>
      </w:r>
    </w:p>
    <w:p w:rsidR="00E03794" w:rsidRPr="00E03794" w:rsidRDefault="00E03794" w:rsidP="001650C3">
      <w:pPr>
        <w:pStyle w:val="ListParagraph"/>
        <w:numPr>
          <w:ilvl w:val="0"/>
          <w:numId w:val="7"/>
        </w:numPr>
        <w:ind w:left="1080" w:hanging="360"/>
      </w:pPr>
      <w:r w:rsidRPr="00E03794">
        <w:t xml:space="preserve">Send the PALS Payment Form to Valerie Clarke at </w:t>
      </w:r>
      <w:hyperlink r:id="rId10" w:history="1">
        <w:r w:rsidRPr="00E03794">
          <w:rPr>
            <w:rStyle w:val="Hyperlink"/>
          </w:rPr>
          <w:t>vclarke@cnmc.org</w:t>
        </w:r>
      </w:hyperlink>
      <w:r w:rsidRPr="00E03794">
        <w:t xml:space="preserve"> </w:t>
      </w:r>
    </w:p>
    <w:p w:rsidR="00E03794" w:rsidRPr="00E03794" w:rsidRDefault="00E03794" w:rsidP="001650C3">
      <w:pPr>
        <w:pStyle w:val="ListParagraph"/>
        <w:numPr>
          <w:ilvl w:val="0"/>
          <w:numId w:val="7"/>
        </w:numPr>
        <w:ind w:left="1080" w:hanging="360"/>
      </w:pPr>
      <w:r w:rsidRPr="00E03794">
        <w:t>The PALS Program will add the employees CNMC email address to an approved list and a registration code will be sent to the employee by the PALS Program.</w:t>
      </w:r>
    </w:p>
    <w:p w:rsidR="00E03794" w:rsidRPr="00E03794" w:rsidRDefault="00E03794" w:rsidP="001650C3">
      <w:pPr>
        <w:pStyle w:val="ListParagraph"/>
        <w:numPr>
          <w:ilvl w:val="1"/>
          <w:numId w:val="7"/>
        </w:numPr>
      </w:pPr>
      <w:r w:rsidRPr="00E03794">
        <w:t>The employee’s CNMC email address will need to be on the approved list in order to use the code.</w:t>
      </w:r>
    </w:p>
    <w:p w:rsidR="00E03794" w:rsidRPr="00E03794" w:rsidRDefault="00E03794" w:rsidP="001650C3">
      <w:pPr>
        <w:pStyle w:val="ListParagraph"/>
        <w:numPr>
          <w:ilvl w:val="1"/>
          <w:numId w:val="7"/>
        </w:numPr>
      </w:pPr>
      <w:r>
        <w:t xml:space="preserve">CNMC </w:t>
      </w:r>
      <w:r w:rsidRPr="00E03794">
        <w:t>Employee’s must use their CNMC email address.</w:t>
      </w:r>
    </w:p>
    <w:p w:rsidR="00E03794" w:rsidRPr="00E03794" w:rsidRDefault="00E03794" w:rsidP="001650C3">
      <w:pPr>
        <w:pStyle w:val="ListParagraph"/>
        <w:numPr>
          <w:ilvl w:val="0"/>
          <w:numId w:val="7"/>
        </w:numPr>
        <w:ind w:left="1080" w:hanging="360"/>
      </w:pPr>
      <w:r w:rsidRPr="00E03794">
        <w:t xml:space="preserve">The employee will receive an email with a registration code. This code must be entered into the </w:t>
      </w:r>
      <w:r w:rsidR="00DD30C9">
        <w:t>“promo code”</w:t>
      </w:r>
      <w:r w:rsidRPr="00E03794">
        <w:t xml:space="preserve"> field at the time of registration. If the employee does not use the promo code during registration they will be required to enter credit card payment information.</w:t>
      </w:r>
      <w:r w:rsidR="00DD30C9">
        <w:t xml:space="preserve"> The email address and promo code must be entered exactly the way that they are sent to the employee. </w:t>
      </w:r>
    </w:p>
    <w:p w:rsidR="00E03794" w:rsidRPr="00E03794" w:rsidRDefault="00E03794" w:rsidP="001650C3">
      <w:pPr>
        <w:pStyle w:val="ListParagraph"/>
        <w:numPr>
          <w:ilvl w:val="0"/>
          <w:numId w:val="7"/>
        </w:numPr>
        <w:ind w:left="1080" w:hanging="360"/>
      </w:pPr>
      <w:r w:rsidRPr="00E03794">
        <w:t xml:space="preserve">Cancellation and rescheduling requests must be sent to </w:t>
      </w:r>
      <w:hyperlink r:id="rId11" w:history="1">
        <w:r w:rsidRPr="00E03794">
          <w:rPr>
            <w:rStyle w:val="Hyperlink"/>
          </w:rPr>
          <w:t>PALSProgram@childrensnational.org</w:t>
        </w:r>
      </w:hyperlink>
    </w:p>
    <w:p w:rsidR="00E03794" w:rsidRPr="00E03794" w:rsidRDefault="00E03794" w:rsidP="00E03794"/>
    <w:p w:rsidR="00E03794" w:rsidRPr="00BD2FF9" w:rsidRDefault="00E03794" w:rsidP="00EA3BB6">
      <w:pPr>
        <w:jc w:val="center"/>
      </w:pPr>
    </w:p>
    <w:sectPr w:rsidR="00E03794" w:rsidRPr="00BD2FF9" w:rsidSect="001650C3">
      <w:footerReference w:type="default" r:id="rId12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A9" w:rsidRDefault="008D6CA9" w:rsidP="00577BD4">
      <w:r>
        <w:separator/>
      </w:r>
    </w:p>
  </w:endnote>
  <w:endnote w:type="continuationSeparator" w:id="0">
    <w:p w:rsidR="008D6CA9" w:rsidRDefault="008D6CA9" w:rsidP="0057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BD4" w:rsidRDefault="0057289A">
    <w:pPr>
      <w:pStyle w:val="Footer"/>
    </w:pPr>
    <w:r>
      <w:t xml:space="preserve">Created: </w:t>
    </w:r>
    <w:r w:rsidR="00577BD4">
      <w:t>2/16/2014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A9" w:rsidRDefault="008D6CA9" w:rsidP="00577BD4">
      <w:r>
        <w:separator/>
      </w:r>
    </w:p>
  </w:footnote>
  <w:footnote w:type="continuationSeparator" w:id="0">
    <w:p w:rsidR="008D6CA9" w:rsidRDefault="008D6CA9" w:rsidP="00577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2E5"/>
    <w:multiLevelType w:val="hybridMultilevel"/>
    <w:tmpl w:val="410A66EC"/>
    <w:lvl w:ilvl="0" w:tplc="5CEE94D2">
      <w:start w:val="1"/>
      <w:numFmt w:val="decimal"/>
      <w:lvlText w:val="%1."/>
      <w:lvlJc w:val="left"/>
      <w:pPr>
        <w:ind w:left="1485" w:hanging="7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8B278D"/>
    <w:multiLevelType w:val="hybridMultilevel"/>
    <w:tmpl w:val="2B8C0136"/>
    <w:lvl w:ilvl="0" w:tplc="5CEE94D2">
      <w:start w:val="1"/>
      <w:numFmt w:val="decimal"/>
      <w:lvlText w:val="%1."/>
      <w:lvlJc w:val="left"/>
      <w:pPr>
        <w:ind w:left="1485" w:hanging="7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1196A"/>
    <w:multiLevelType w:val="hybridMultilevel"/>
    <w:tmpl w:val="6D9EC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E245D"/>
    <w:multiLevelType w:val="hybridMultilevel"/>
    <w:tmpl w:val="A944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441D7"/>
    <w:multiLevelType w:val="multilevel"/>
    <w:tmpl w:val="0B40F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D06D5B"/>
    <w:multiLevelType w:val="hybridMultilevel"/>
    <w:tmpl w:val="05087CA6"/>
    <w:lvl w:ilvl="0" w:tplc="5CEE94D2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4B52FB60">
      <w:start w:val="1"/>
      <w:numFmt w:val="decimal"/>
      <w:lvlText w:val="%2."/>
      <w:lvlJc w:val="left"/>
      <w:pPr>
        <w:ind w:left="1845" w:hanging="765"/>
      </w:pPr>
      <w:rPr>
        <w:rFonts w:hint="default"/>
      </w:rPr>
    </w:lvl>
    <w:lvl w:ilvl="2" w:tplc="9D28B3DA">
      <w:start w:val="1"/>
      <w:numFmt w:val="lowerLetter"/>
      <w:lvlText w:val="%3."/>
      <w:lvlJc w:val="left"/>
      <w:pPr>
        <w:ind w:left="3465" w:hanging="148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13A82"/>
    <w:multiLevelType w:val="hybridMultilevel"/>
    <w:tmpl w:val="B68A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65"/>
    <w:rsid w:val="00073AA4"/>
    <w:rsid w:val="00075614"/>
    <w:rsid w:val="001650C3"/>
    <w:rsid w:val="001C23E2"/>
    <w:rsid w:val="001D4A76"/>
    <w:rsid w:val="001E29B3"/>
    <w:rsid w:val="002859EE"/>
    <w:rsid w:val="002A299F"/>
    <w:rsid w:val="002A7E4E"/>
    <w:rsid w:val="002F726D"/>
    <w:rsid w:val="003B1802"/>
    <w:rsid w:val="003E0345"/>
    <w:rsid w:val="00556E0E"/>
    <w:rsid w:val="0057289A"/>
    <w:rsid w:val="00577BD4"/>
    <w:rsid w:val="005867C7"/>
    <w:rsid w:val="00624E57"/>
    <w:rsid w:val="00626001"/>
    <w:rsid w:val="006B3CCF"/>
    <w:rsid w:val="006F214B"/>
    <w:rsid w:val="007109C3"/>
    <w:rsid w:val="00814E67"/>
    <w:rsid w:val="00824E96"/>
    <w:rsid w:val="00852A65"/>
    <w:rsid w:val="008D6CA9"/>
    <w:rsid w:val="008F2383"/>
    <w:rsid w:val="00A11BAF"/>
    <w:rsid w:val="00AF3192"/>
    <w:rsid w:val="00B13C95"/>
    <w:rsid w:val="00BD2FF9"/>
    <w:rsid w:val="00C1138C"/>
    <w:rsid w:val="00C60435"/>
    <w:rsid w:val="00C61B9E"/>
    <w:rsid w:val="00CC53D1"/>
    <w:rsid w:val="00DD30C9"/>
    <w:rsid w:val="00E03794"/>
    <w:rsid w:val="00E90779"/>
    <w:rsid w:val="00EA3BB6"/>
    <w:rsid w:val="00F5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6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13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37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B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7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BD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6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13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37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B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7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B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ALSProgram@childrensnational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clarke@cnm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clarke@childrensnationa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Wertz, Christopher</dc:creator>
  <cp:lastModifiedBy>Kreider, Katie</cp:lastModifiedBy>
  <cp:revision>11</cp:revision>
  <cp:lastPrinted>2014-07-16T15:12:00Z</cp:lastPrinted>
  <dcterms:created xsi:type="dcterms:W3CDTF">2014-02-16T18:27:00Z</dcterms:created>
  <dcterms:modified xsi:type="dcterms:W3CDTF">2017-09-07T14:08:00Z</dcterms:modified>
</cp:coreProperties>
</file>